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690"/>
        <w:gridCol w:w="4213"/>
      </w:tblGrid>
      <w:tr w:rsidR="007A3AEB" w14:paraId="1CAC80C2" w14:textId="77777777" w:rsidTr="007A3AEB">
        <w:trPr>
          <w:trHeight w:val="440"/>
        </w:trPr>
        <w:tc>
          <w:tcPr>
            <w:tcW w:w="428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C9DCE5"/>
            <w:hideMark/>
          </w:tcPr>
          <w:p w14:paraId="59E69535" w14:textId="129CC193" w:rsidR="007A3AEB" w:rsidRDefault="007A3AEB" w:rsidP="007A3AEB">
            <w:pPr>
              <w:pStyle w:val="TableParagraph"/>
              <w:spacing w:before="0" w:line="288" w:lineRule="exact"/>
              <w:ind w:left="9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Intent to Suspend</w:t>
            </w:r>
            <w:r w:rsidR="009519C3">
              <w:rPr>
                <w:b/>
                <w:bCs/>
                <w:color w:val="231F20"/>
                <w:sz w:val="24"/>
                <w:szCs w:val="24"/>
              </w:rPr>
              <w:t xml:space="preserve"> (ITS)</w:t>
            </w:r>
            <w:r>
              <w:rPr>
                <w:b/>
                <w:bCs/>
                <w:color w:val="231F20"/>
                <w:sz w:val="24"/>
                <w:szCs w:val="24"/>
              </w:rPr>
              <w:t>/Revoke</w:t>
            </w:r>
            <w:r w:rsidR="009519C3">
              <w:rPr>
                <w:b/>
                <w:bCs/>
                <w:color w:val="231F20"/>
                <w:sz w:val="24"/>
                <w:szCs w:val="24"/>
              </w:rPr>
              <w:t xml:space="preserve"> (ITR)</w:t>
            </w:r>
          </w:p>
        </w:tc>
        <w:tc>
          <w:tcPr>
            <w:tcW w:w="690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C9DCE5"/>
            <w:hideMark/>
          </w:tcPr>
          <w:p w14:paraId="7DF6FBD3" w14:textId="1DCD3494" w:rsidR="007A3AEB" w:rsidRDefault="007A3AEB">
            <w:pPr>
              <w:pStyle w:val="TableParagraph"/>
              <w:spacing w:before="0" w:line="288" w:lineRule="exact"/>
              <w:ind w:left="1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V</w:t>
            </w:r>
            <w:r w:rsidR="00976FA4">
              <w:rPr>
                <w:b/>
                <w:bCs/>
                <w:color w:val="231F20"/>
                <w:sz w:val="24"/>
                <w:szCs w:val="24"/>
              </w:rPr>
              <w:t>S</w:t>
            </w:r>
          </w:p>
        </w:tc>
        <w:tc>
          <w:tcPr>
            <w:tcW w:w="4213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C9DCE5"/>
            <w:hideMark/>
          </w:tcPr>
          <w:p w14:paraId="0727CB3C" w14:textId="33B7AECE" w:rsidR="007A3AEB" w:rsidRDefault="007A3AEB" w:rsidP="00102345">
            <w:pPr>
              <w:pStyle w:val="TableParagraph"/>
              <w:spacing w:before="0" w:line="288" w:lineRule="exact"/>
              <w:ind w:left="8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Immediate Suspension</w:t>
            </w:r>
            <w:r w:rsidR="009519C3">
              <w:rPr>
                <w:b/>
                <w:bCs/>
                <w:color w:val="231F20"/>
                <w:sz w:val="24"/>
                <w:szCs w:val="24"/>
              </w:rPr>
              <w:t xml:space="preserve"> (IS)</w:t>
            </w:r>
            <w:bookmarkStart w:id="0" w:name="_GoBack"/>
            <w:bookmarkEnd w:id="0"/>
          </w:p>
        </w:tc>
      </w:tr>
      <w:tr w:rsidR="007A3AEB" w14:paraId="06221401" w14:textId="77777777" w:rsidTr="007A3AEB">
        <w:trPr>
          <w:trHeight w:val="2477"/>
        </w:trPr>
        <w:tc>
          <w:tcPr>
            <w:tcW w:w="428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14:paraId="20D462A7" w14:textId="77777777" w:rsidR="007A3AEB" w:rsidRDefault="007A3AEB">
            <w:pPr>
              <w:pStyle w:val="TableParagraph"/>
              <w:spacing w:before="0"/>
              <w:ind w:left="-1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</w:rPr>
              <w:t>Water Supply</w:t>
            </w:r>
          </w:p>
          <w:p w14:paraId="0ED961C9" w14:textId="66340FEF" w:rsidR="007A3AEB" w:rsidRDefault="007A3AEB">
            <w:pPr>
              <w:pStyle w:val="TableParagraph"/>
              <w:numPr>
                <w:ilvl w:val="0"/>
                <w:numId w:val="1"/>
              </w:numPr>
              <w:spacing w:before="2" w:line="219" w:lineRule="exact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Confirmed Total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Coliform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 w:rsidRPr="009519C3">
              <w:rPr>
                <w:b/>
                <w:color w:val="231F20"/>
                <w:sz w:val="18"/>
                <w:szCs w:val="18"/>
              </w:rPr>
              <w:t>(ITS)</w:t>
            </w:r>
          </w:p>
          <w:p w14:paraId="44890993" w14:textId="45E26D44" w:rsidR="007A3AEB" w:rsidRDefault="007A3AEB">
            <w:pPr>
              <w:pStyle w:val="TableParagraph"/>
              <w:numPr>
                <w:ilvl w:val="0"/>
                <w:numId w:val="1"/>
              </w:numPr>
              <w:spacing w:before="0"/>
              <w:ind w:right="339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Letter from Division of Epidemiology stating water contains elements above the state or federal standards (no imminent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hazard)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(ITS)</w:t>
            </w:r>
          </w:p>
          <w:p w14:paraId="58413706" w14:textId="6B9950CB" w:rsidR="007A3AEB" w:rsidRDefault="007A3AEB">
            <w:pPr>
              <w:pStyle w:val="TableParagraph"/>
              <w:numPr>
                <w:ilvl w:val="0"/>
                <w:numId w:val="1"/>
              </w:numPr>
              <w:spacing w:before="0"/>
              <w:ind w:right="140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Owner fails to comply with conditions for the operation of a well (e.g. CO, Chlorinator,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etc</w:t>
            </w:r>
            <w:proofErr w:type="spellEnd"/>
            <w:r>
              <w:rPr>
                <w:color w:val="231F20"/>
                <w:sz w:val="18"/>
                <w:szCs w:val="18"/>
              </w:rPr>
              <w:t>)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 w:rsidRPr="009519C3">
              <w:rPr>
                <w:b/>
                <w:color w:val="231F20"/>
                <w:sz w:val="18"/>
                <w:szCs w:val="18"/>
              </w:rPr>
              <w:t>(ITS)</w:t>
            </w:r>
          </w:p>
          <w:p w14:paraId="58E8CD3A" w14:textId="5562AD52" w:rsidR="007A3AEB" w:rsidRDefault="007A3AEB">
            <w:pPr>
              <w:pStyle w:val="TableParagraph"/>
              <w:numPr>
                <w:ilvl w:val="0"/>
                <w:numId w:val="1"/>
              </w:numPr>
              <w:spacing w:before="40" w:line="218" w:lineRule="exact"/>
              <w:ind w:right="411"/>
              <w:rPr>
                <w:rFonts w:ascii="Wingdings" w:hAnsi="Wingdings"/>
                <w:color w:val="231F20"/>
                <w:sz w:val="24"/>
                <w:szCs w:val="24"/>
              </w:rPr>
            </w:pPr>
            <w:r>
              <w:rPr>
                <w:color w:val="231F20"/>
                <w:sz w:val="18"/>
                <w:szCs w:val="18"/>
              </w:rPr>
              <w:t>Hot water available is not of sufficient volume to sustain</w:t>
            </w:r>
            <w:r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operation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(ITS)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7616010F" w14:textId="77777777" w:rsidR="007A3AEB" w:rsidRDefault="007A3AEB">
            <w:pPr>
              <w:rPr>
                <w:rFonts w:ascii="Verdana" w:hAnsi="Verdana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231F20"/>
              <w:right w:val="nil"/>
            </w:tcBorders>
            <w:hideMark/>
          </w:tcPr>
          <w:p w14:paraId="4533983B" w14:textId="77777777" w:rsidR="007A3AEB" w:rsidRDefault="007A3AEB">
            <w:pPr>
              <w:pStyle w:val="TableParagraph"/>
              <w:spacing w:before="0"/>
              <w:ind w:left="10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</w:rPr>
              <w:t>Water Supply</w:t>
            </w:r>
          </w:p>
          <w:p w14:paraId="6763EBF8" w14:textId="16F9E163" w:rsidR="007A3AEB" w:rsidRDefault="007A3AEB">
            <w:pPr>
              <w:pStyle w:val="TableParagraph"/>
              <w:numPr>
                <w:ilvl w:val="0"/>
                <w:numId w:val="2"/>
              </w:numPr>
              <w:spacing w:before="2" w:line="219" w:lineRule="exact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Confirmed fecal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Coliform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(IS)</w:t>
            </w:r>
          </w:p>
          <w:p w14:paraId="7F606F71" w14:textId="4778899C" w:rsidR="007A3AEB" w:rsidRDefault="007A3AEB">
            <w:pPr>
              <w:pStyle w:val="TableParagraph"/>
              <w:numPr>
                <w:ilvl w:val="0"/>
                <w:numId w:val="2"/>
              </w:numPr>
              <w:spacing w:before="0"/>
              <w:ind w:right="480"/>
              <w:jc w:val="both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Letter from Division of Epidemiology stating water contains elements that constitute an imminent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hazard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(IS)</w:t>
            </w:r>
          </w:p>
          <w:p w14:paraId="31A046E6" w14:textId="22290341" w:rsidR="007A3AEB" w:rsidRDefault="007A3AEB">
            <w:pPr>
              <w:pStyle w:val="TableParagraph"/>
              <w:numPr>
                <w:ilvl w:val="0"/>
                <w:numId w:val="2"/>
              </w:numPr>
              <w:spacing w:before="0"/>
              <w:ind w:right="194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Lack of potable water under pressure in an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establishment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(IS)</w:t>
            </w:r>
          </w:p>
          <w:p w14:paraId="6CCCC157" w14:textId="62843D4A" w:rsidR="007A3AEB" w:rsidRDefault="007A3AEB">
            <w:pPr>
              <w:pStyle w:val="TableParagraph"/>
              <w:numPr>
                <w:ilvl w:val="0"/>
                <w:numId w:val="2"/>
              </w:numPr>
              <w:spacing w:before="38" w:line="220" w:lineRule="exact"/>
              <w:ind w:right="33"/>
              <w:rPr>
                <w:rFonts w:ascii="Wingdings" w:hAnsi="Wingdings"/>
                <w:color w:val="231F20"/>
                <w:sz w:val="24"/>
                <w:szCs w:val="24"/>
              </w:rPr>
            </w:pPr>
            <w:r>
              <w:rPr>
                <w:color w:val="231F20"/>
                <w:sz w:val="18"/>
                <w:szCs w:val="18"/>
              </w:rPr>
              <w:t>No hot water and no steps being taken to remediate the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situation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(IS)</w:t>
            </w:r>
          </w:p>
        </w:tc>
      </w:tr>
      <w:tr w:rsidR="007A3AEB" w14:paraId="4625856E" w14:textId="77777777" w:rsidTr="007A3AEB">
        <w:trPr>
          <w:trHeight w:val="2911"/>
        </w:trPr>
        <w:tc>
          <w:tcPr>
            <w:tcW w:w="428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hideMark/>
          </w:tcPr>
          <w:p w14:paraId="64662554" w14:textId="77777777" w:rsidR="007A3AEB" w:rsidRDefault="007A3AEB">
            <w:pPr>
              <w:pStyle w:val="TableParagraph"/>
              <w:spacing w:before="0"/>
              <w:ind w:left="-1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</w:rPr>
              <w:t>Sewage</w:t>
            </w:r>
          </w:p>
          <w:p w14:paraId="3DB305D8" w14:textId="4937BFEF" w:rsidR="007A3AEB" w:rsidRDefault="007A3AEB">
            <w:pPr>
              <w:pStyle w:val="TableParagraph"/>
              <w:numPr>
                <w:ilvl w:val="0"/>
                <w:numId w:val="3"/>
              </w:numPr>
              <w:spacing w:before="0"/>
              <w:ind w:right="214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Failure of an on-site wastewater system outside of the establishment; Notice of Violation issued by the On-Site Water Protection section of the local environmental health</w:t>
            </w:r>
            <w:r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program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(ITS)</w:t>
            </w:r>
          </w:p>
          <w:p w14:paraId="7AF06412" w14:textId="28451F30" w:rsidR="007A3AEB" w:rsidRPr="007A3AEB" w:rsidRDefault="007A3AEB" w:rsidP="007A3AEB">
            <w:pPr>
              <w:pStyle w:val="TableParagraph"/>
              <w:numPr>
                <w:ilvl w:val="0"/>
                <w:numId w:val="3"/>
              </w:numPr>
              <w:spacing w:before="0"/>
              <w:ind w:left="702" w:right="189"/>
              <w:jc w:val="both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Food service establishment exceeds the number of seats specified within the on- site wastewater system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permit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(ITS)</w:t>
            </w:r>
          </w:p>
          <w:p w14:paraId="09801D14" w14:textId="3B67E27E" w:rsidR="007A3AEB" w:rsidRPr="007A3AEB" w:rsidRDefault="007A3AEB" w:rsidP="007A3AEB">
            <w:pPr>
              <w:pStyle w:val="TableParagraph"/>
              <w:numPr>
                <w:ilvl w:val="0"/>
                <w:numId w:val="3"/>
              </w:numPr>
              <w:spacing w:before="0"/>
              <w:ind w:left="702" w:right="189"/>
              <w:jc w:val="both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</w:t>
            </w:r>
            <w:r w:rsidR="009519C3">
              <w:rPr>
                <w:b/>
                <w:bCs/>
                <w:color w:val="231F20"/>
                <w:sz w:val="18"/>
                <w:szCs w:val="18"/>
              </w:rPr>
              <w:t>NTENT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bCs/>
                <w:color w:val="231F20"/>
                <w:sz w:val="18"/>
                <w:szCs w:val="18"/>
              </w:rPr>
              <w:t>TO REVOKE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 xml:space="preserve">may be warranted </w:t>
            </w:r>
            <w:r w:rsidRPr="007A3AEB">
              <w:rPr>
                <w:b/>
                <w:i/>
                <w:color w:val="231F20"/>
                <w:sz w:val="18"/>
                <w:szCs w:val="18"/>
              </w:rPr>
              <w:t>ONLY</w:t>
            </w:r>
            <w:r>
              <w:rPr>
                <w:color w:val="231F20"/>
                <w:sz w:val="18"/>
                <w:szCs w:val="18"/>
              </w:rPr>
              <w:t xml:space="preserve"> for failure of an on-site wastewater system outside of the establishment with no area available for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repair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(ITR)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12E84D21" w14:textId="77777777" w:rsidR="007A3AEB" w:rsidRDefault="007A3AEB">
            <w:pPr>
              <w:rPr>
                <w:rFonts w:ascii="Verdana" w:hAnsi="Verdana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231F20"/>
              <w:right w:val="nil"/>
            </w:tcBorders>
            <w:hideMark/>
          </w:tcPr>
          <w:p w14:paraId="74E39BB0" w14:textId="77777777" w:rsidR="007A3AEB" w:rsidRDefault="007A3AEB">
            <w:pPr>
              <w:pStyle w:val="TableParagraph"/>
              <w:spacing w:before="0"/>
              <w:ind w:left="10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</w:rPr>
              <w:t>Sewage</w:t>
            </w:r>
          </w:p>
          <w:p w14:paraId="5AD8B1B0" w14:textId="290D2409" w:rsidR="007A3AEB" w:rsidRDefault="007A3AEB">
            <w:pPr>
              <w:pStyle w:val="TableParagraph"/>
              <w:numPr>
                <w:ilvl w:val="0"/>
                <w:numId w:val="4"/>
              </w:numPr>
              <w:spacing w:before="0"/>
              <w:ind w:right="174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Failure of an on-site wastewater system inside of the establishment resulting in the possibility of direct contact with raw sewage in a food service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area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(IS)</w:t>
            </w:r>
          </w:p>
        </w:tc>
      </w:tr>
      <w:tr w:rsidR="007A3AEB" w14:paraId="2B017C1E" w14:textId="77777777" w:rsidTr="007A3AEB">
        <w:trPr>
          <w:trHeight w:val="2239"/>
        </w:trPr>
        <w:tc>
          <w:tcPr>
            <w:tcW w:w="4281" w:type="dxa"/>
            <w:tcBorders>
              <w:top w:val="nil"/>
              <w:left w:val="nil"/>
              <w:bottom w:val="nil"/>
              <w:right w:val="single" w:sz="8" w:space="0" w:color="231F20"/>
            </w:tcBorders>
            <w:hideMark/>
          </w:tcPr>
          <w:p w14:paraId="287C944B" w14:textId="77777777" w:rsidR="007A3AEB" w:rsidRDefault="007A3AEB">
            <w:pPr>
              <w:pStyle w:val="TableParagraph"/>
              <w:spacing w:before="0"/>
              <w:ind w:left="-1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</w:rPr>
              <w:t>Holding Violations</w:t>
            </w:r>
          </w:p>
          <w:p w14:paraId="4E51D816" w14:textId="383FE3C2" w:rsidR="007A3AEB" w:rsidRDefault="007A3AEB">
            <w:pPr>
              <w:pStyle w:val="TableParagraph"/>
              <w:numPr>
                <w:ilvl w:val="0"/>
                <w:numId w:val="5"/>
              </w:numPr>
              <w:spacing w:before="2"/>
              <w:ind w:right="107"/>
              <w:rPr>
                <w:rFonts w:ascii="Wingdings" w:hAnsi="Wingdings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Chronic violations of time/temperature requirements, including hot/cold holding, cooling, reheating, and Time as a Public Health Control (TPHC)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parameters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(ITS)</w:t>
            </w:r>
          </w:p>
          <w:p w14:paraId="318027C6" w14:textId="53DC40D2" w:rsidR="007A3AEB" w:rsidRPr="007A3AEB" w:rsidRDefault="007A3AEB">
            <w:pPr>
              <w:pStyle w:val="TableParagraph"/>
              <w:numPr>
                <w:ilvl w:val="0"/>
                <w:numId w:val="5"/>
              </w:numPr>
              <w:spacing w:before="1" w:line="230" w:lineRule="auto"/>
              <w:ind w:right="131"/>
              <w:rPr>
                <w:rFonts w:ascii="Wingdings" w:hAnsi="Wingdings"/>
                <w:color w:val="231F20"/>
              </w:rPr>
            </w:pPr>
            <w:r>
              <w:rPr>
                <w:color w:val="231F20"/>
                <w:sz w:val="18"/>
                <w:szCs w:val="18"/>
              </w:rPr>
              <w:t>Malfunctioning equipment that prevents time/temperature requirements from being met with emergency means by which to maintain time/temperature requirements until equipment is</w:t>
            </w:r>
            <w:r>
              <w:rPr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repaired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(ITS)</w:t>
            </w:r>
          </w:p>
          <w:p w14:paraId="1C82B75D" w14:textId="77777777" w:rsidR="007A3AEB" w:rsidRDefault="007A3AEB" w:rsidP="007A3AEB">
            <w:pPr>
              <w:pStyle w:val="TableParagraph"/>
              <w:spacing w:before="0"/>
              <w:rPr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</w:rPr>
              <w:t>Other Situations</w:t>
            </w:r>
          </w:p>
          <w:p w14:paraId="34DBB1D7" w14:textId="3E92A90C" w:rsidR="007A3AEB" w:rsidRDefault="007A3AEB" w:rsidP="007A3AEB">
            <w:pPr>
              <w:pStyle w:val="TableParagraph"/>
              <w:numPr>
                <w:ilvl w:val="0"/>
                <w:numId w:val="5"/>
              </w:numPr>
              <w:spacing w:before="1" w:line="230" w:lineRule="auto"/>
              <w:ind w:right="131"/>
              <w:rPr>
                <w:rFonts w:ascii="Wingdings" w:hAnsi="Wingdings"/>
                <w:color w:val="231F20"/>
              </w:rPr>
            </w:pPr>
            <w:r>
              <w:rPr>
                <w:color w:val="231F20"/>
                <w:sz w:val="18"/>
                <w:szCs w:val="18"/>
              </w:rPr>
              <w:t xml:space="preserve">Mobile food unit that fails to report to their commissary </w:t>
            </w:r>
            <w:r w:rsidR="009519C3">
              <w:rPr>
                <w:b/>
                <w:color w:val="231F20"/>
                <w:sz w:val="18"/>
                <w:szCs w:val="18"/>
              </w:rPr>
              <w:t>(ITS)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14:paraId="6B424385" w14:textId="77777777" w:rsidR="007A3AEB" w:rsidRDefault="007A3AEB">
            <w:pPr>
              <w:rPr>
                <w:rFonts w:ascii="Verdana" w:hAnsi="Verdana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52AEB" w14:textId="77777777" w:rsidR="007A3AEB" w:rsidRDefault="007A3AEB">
            <w:pPr>
              <w:pStyle w:val="TableParagraph"/>
              <w:spacing w:before="0"/>
              <w:ind w:left="10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</w:rPr>
              <w:t>Holding Violations</w:t>
            </w:r>
          </w:p>
          <w:p w14:paraId="1A95CF62" w14:textId="49FFE056" w:rsidR="007A3AEB" w:rsidRPr="007A3AEB" w:rsidRDefault="007A3AEB">
            <w:pPr>
              <w:pStyle w:val="TableParagraph"/>
              <w:numPr>
                <w:ilvl w:val="0"/>
                <w:numId w:val="6"/>
              </w:numPr>
              <w:spacing w:before="2"/>
              <w:ind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Malfunctioning equipment that prevents time/temperature requirements from being met with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no </w:t>
            </w:r>
            <w:r>
              <w:rPr>
                <w:color w:val="231F20"/>
                <w:sz w:val="18"/>
                <w:szCs w:val="18"/>
              </w:rPr>
              <w:t>emergency means by which to maintain time/temperature requirements until equipment is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repaired</w:t>
            </w:r>
            <w:r w:rsidR="009519C3">
              <w:rPr>
                <w:color w:val="231F20"/>
                <w:sz w:val="18"/>
                <w:szCs w:val="18"/>
              </w:rPr>
              <w:t xml:space="preserve"> </w:t>
            </w:r>
            <w:r w:rsidR="009519C3">
              <w:rPr>
                <w:b/>
                <w:color w:val="231F20"/>
                <w:sz w:val="18"/>
                <w:szCs w:val="18"/>
              </w:rPr>
              <w:t>(IS)</w:t>
            </w:r>
          </w:p>
          <w:p w14:paraId="6008A953" w14:textId="77777777" w:rsidR="007A3AEB" w:rsidRDefault="007A3AEB" w:rsidP="007A3AEB">
            <w:pPr>
              <w:pStyle w:val="TableParagraph"/>
              <w:spacing w:before="2"/>
              <w:ind w:right="91"/>
              <w:rPr>
                <w:b/>
                <w:i/>
                <w:sz w:val="18"/>
                <w:szCs w:val="18"/>
              </w:rPr>
            </w:pPr>
            <w:r w:rsidRPr="007A3AEB">
              <w:rPr>
                <w:b/>
                <w:i/>
                <w:sz w:val="18"/>
                <w:szCs w:val="18"/>
              </w:rPr>
              <w:t>Other Situations</w:t>
            </w:r>
          </w:p>
          <w:p w14:paraId="0F6F294B" w14:textId="027A0844" w:rsidR="007A3AEB" w:rsidRPr="007A3AEB" w:rsidRDefault="007A3AEB" w:rsidP="007A3AEB">
            <w:pPr>
              <w:pStyle w:val="TableParagraph"/>
              <w:numPr>
                <w:ilvl w:val="0"/>
                <w:numId w:val="8"/>
              </w:numPr>
              <w:spacing w:before="2"/>
              <w:ind w:right="91"/>
              <w:rPr>
                <w:sz w:val="18"/>
                <w:szCs w:val="18"/>
              </w:rPr>
            </w:pPr>
            <w:r>
              <w:rPr>
                <w:bCs/>
                <w:iCs/>
                <w:color w:val="231F20"/>
                <w:sz w:val="20"/>
                <w:szCs w:val="20"/>
              </w:rPr>
              <w:t xml:space="preserve">Temporary Food Establishments (TFEs) that have chronic violations that they cannot establish control of, i.e. temperature abuse, employee health restriction violations </w:t>
            </w:r>
            <w:r w:rsidR="009519C3">
              <w:rPr>
                <w:b/>
                <w:bCs/>
                <w:iCs/>
                <w:color w:val="231F20"/>
                <w:sz w:val="20"/>
                <w:szCs w:val="20"/>
              </w:rPr>
              <w:t>(IS)</w:t>
            </w:r>
          </w:p>
          <w:p w14:paraId="74EC5EE5" w14:textId="0B0FD95C" w:rsidR="007A3AEB" w:rsidRPr="007A3AEB" w:rsidRDefault="007A3AEB" w:rsidP="007A3AEB">
            <w:pPr>
              <w:pStyle w:val="TableParagraph"/>
              <w:numPr>
                <w:ilvl w:val="0"/>
                <w:numId w:val="8"/>
              </w:numPr>
              <w:spacing w:before="2"/>
              <w:ind w:right="91"/>
              <w:rPr>
                <w:sz w:val="18"/>
                <w:szCs w:val="18"/>
              </w:rPr>
            </w:pPr>
            <w:r>
              <w:rPr>
                <w:bCs/>
                <w:iCs/>
                <w:color w:val="231F20"/>
                <w:sz w:val="20"/>
                <w:szCs w:val="20"/>
              </w:rPr>
              <w:t xml:space="preserve">Mobile Food Unit (MFUs) that </w:t>
            </w:r>
            <w:r w:rsidR="00BF7C96">
              <w:rPr>
                <w:bCs/>
                <w:iCs/>
                <w:color w:val="231F20"/>
                <w:sz w:val="20"/>
                <w:szCs w:val="20"/>
              </w:rPr>
              <w:t>lose</w:t>
            </w:r>
            <w:r>
              <w:rPr>
                <w:bCs/>
                <w:iCs/>
                <w:color w:val="231F20"/>
                <w:sz w:val="20"/>
                <w:szCs w:val="20"/>
              </w:rPr>
              <w:t xml:space="preserve"> their commissary </w:t>
            </w:r>
            <w:r w:rsidR="009519C3">
              <w:rPr>
                <w:b/>
                <w:bCs/>
                <w:iCs/>
                <w:color w:val="231F20"/>
                <w:sz w:val="20"/>
                <w:szCs w:val="20"/>
              </w:rPr>
              <w:t>(IS)</w:t>
            </w:r>
          </w:p>
        </w:tc>
      </w:tr>
    </w:tbl>
    <w:p w14:paraId="7303475D" w14:textId="77777777" w:rsidR="006A017D" w:rsidRDefault="006A017D"/>
    <w:sectPr w:rsidR="006A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1E8"/>
    <w:multiLevelType w:val="hybridMultilevel"/>
    <w:tmpl w:val="4C26C574"/>
    <w:lvl w:ilvl="0" w:tplc="A412B61A">
      <w:numFmt w:val="bullet"/>
      <w:lvlText w:val=""/>
      <w:lvlJc w:val="left"/>
      <w:pPr>
        <w:ind w:left="701" w:hanging="360"/>
      </w:pPr>
      <w:rPr>
        <w:w w:val="100"/>
      </w:rPr>
    </w:lvl>
    <w:lvl w:ilvl="1" w:tplc="7A825FD6">
      <w:numFmt w:val="bullet"/>
      <w:lvlText w:val="•"/>
      <w:lvlJc w:val="left"/>
      <w:pPr>
        <w:ind w:left="1084" w:hanging="360"/>
      </w:pPr>
    </w:lvl>
    <w:lvl w:ilvl="2" w:tplc="2B2EDB30">
      <w:numFmt w:val="bullet"/>
      <w:lvlText w:val="•"/>
      <w:lvlJc w:val="left"/>
      <w:pPr>
        <w:ind w:left="1469" w:hanging="360"/>
      </w:pPr>
    </w:lvl>
    <w:lvl w:ilvl="3" w:tplc="7BECAF06">
      <w:numFmt w:val="bullet"/>
      <w:lvlText w:val="•"/>
      <w:lvlJc w:val="left"/>
      <w:pPr>
        <w:ind w:left="1854" w:hanging="360"/>
      </w:pPr>
    </w:lvl>
    <w:lvl w:ilvl="4" w:tplc="06703216">
      <w:numFmt w:val="bullet"/>
      <w:lvlText w:val="•"/>
      <w:lvlJc w:val="left"/>
      <w:pPr>
        <w:ind w:left="2239" w:hanging="360"/>
      </w:pPr>
    </w:lvl>
    <w:lvl w:ilvl="5" w:tplc="F2461526">
      <w:numFmt w:val="bullet"/>
      <w:lvlText w:val="•"/>
      <w:lvlJc w:val="left"/>
      <w:pPr>
        <w:ind w:left="2624" w:hanging="360"/>
      </w:pPr>
    </w:lvl>
    <w:lvl w:ilvl="6" w:tplc="C40A6BAE">
      <w:numFmt w:val="bullet"/>
      <w:lvlText w:val="•"/>
      <w:lvlJc w:val="left"/>
      <w:pPr>
        <w:ind w:left="3009" w:hanging="360"/>
      </w:pPr>
    </w:lvl>
    <w:lvl w:ilvl="7" w:tplc="58BA40F6">
      <w:numFmt w:val="bullet"/>
      <w:lvlText w:val="•"/>
      <w:lvlJc w:val="left"/>
      <w:pPr>
        <w:ind w:left="3394" w:hanging="360"/>
      </w:pPr>
    </w:lvl>
    <w:lvl w:ilvl="8" w:tplc="B0C27094">
      <w:numFmt w:val="bullet"/>
      <w:lvlText w:val="•"/>
      <w:lvlJc w:val="left"/>
      <w:pPr>
        <w:ind w:left="3779" w:hanging="360"/>
      </w:pPr>
    </w:lvl>
  </w:abstractNum>
  <w:abstractNum w:abstractNumId="1" w15:restartNumberingAfterBreak="0">
    <w:nsid w:val="11C8603D"/>
    <w:multiLevelType w:val="hybridMultilevel"/>
    <w:tmpl w:val="953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489C"/>
    <w:multiLevelType w:val="hybridMultilevel"/>
    <w:tmpl w:val="9D22CCE4"/>
    <w:lvl w:ilvl="0" w:tplc="03843F24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D9D44260">
      <w:numFmt w:val="bullet"/>
      <w:lvlText w:val="•"/>
      <w:lvlJc w:val="left"/>
      <w:pPr>
        <w:ind w:left="1201" w:hanging="360"/>
      </w:pPr>
    </w:lvl>
    <w:lvl w:ilvl="2" w:tplc="B7E6904C">
      <w:numFmt w:val="bullet"/>
      <w:lvlText w:val="•"/>
      <w:lvlJc w:val="left"/>
      <w:pPr>
        <w:ind w:left="1582" w:hanging="360"/>
      </w:pPr>
    </w:lvl>
    <w:lvl w:ilvl="3" w:tplc="34B42670">
      <w:numFmt w:val="bullet"/>
      <w:lvlText w:val="•"/>
      <w:lvlJc w:val="left"/>
      <w:pPr>
        <w:ind w:left="1963" w:hanging="360"/>
      </w:pPr>
    </w:lvl>
    <w:lvl w:ilvl="4" w:tplc="0E94B10A">
      <w:numFmt w:val="bullet"/>
      <w:lvlText w:val="•"/>
      <w:lvlJc w:val="left"/>
      <w:pPr>
        <w:ind w:left="2344" w:hanging="360"/>
      </w:pPr>
    </w:lvl>
    <w:lvl w:ilvl="5" w:tplc="509CE0D8">
      <w:numFmt w:val="bullet"/>
      <w:lvlText w:val="•"/>
      <w:lvlJc w:val="left"/>
      <w:pPr>
        <w:ind w:left="2725" w:hanging="360"/>
      </w:pPr>
    </w:lvl>
    <w:lvl w:ilvl="6" w:tplc="6E2C1E8C">
      <w:numFmt w:val="bullet"/>
      <w:lvlText w:val="•"/>
      <w:lvlJc w:val="left"/>
      <w:pPr>
        <w:ind w:left="3106" w:hanging="360"/>
      </w:pPr>
    </w:lvl>
    <w:lvl w:ilvl="7" w:tplc="27286EE0">
      <w:numFmt w:val="bullet"/>
      <w:lvlText w:val="•"/>
      <w:lvlJc w:val="left"/>
      <w:pPr>
        <w:ind w:left="3487" w:hanging="360"/>
      </w:pPr>
    </w:lvl>
    <w:lvl w:ilvl="8" w:tplc="16365B0C">
      <w:numFmt w:val="bullet"/>
      <w:lvlText w:val="•"/>
      <w:lvlJc w:val="left"/>
      <w:pPr>
        <w:ind w:left="3868" w:hanging="360"/>
      </w:pPr>
    </w:lvl>
  </w:abstractNum>
  <w:abstractNum w:abstractNumId="3" w15:restartNumberingAfterBreak="0">
    <w:nsid w:val="25E75A35"/>
    <w:multiLevelType w:val="hybridMultilevel"/>
    <w:tmpl w:val="FD542A8E"/>
    <w:lvl w:ilvl="0" w:tplc="9B66034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1F5D"/>
    <w:multiLevelType w:val="hybridMultilevel"/>
    <w:tmpl w:val="F02ECAD2"/>
    <w:lvl w:ilvl="0" w:tplc="8E58469E">
      <w:numFmt w:val="bullet"/>
      <w:lvlText w:val=""/>
      <w:lvlJc w:val="left"/>
      <w:pPr>
        <w:ind w:left="823" w:hanging="360"/>
      </w:pPr>
      <w:rPr>
        <w:w w:val="100"/>
      </w:rPr>
    </w:lvl>
    <w:lvl w:ilvl="1" w:tplc="999092C4">
      <w:numFmt w:val="bullet"/>
      <w:lvlText w:val="•"/>
      <w:lvlJc w:val="left"/>
      <w:pPr>
        <w:ind w:left="1201" w:hanging="360"/>
      </w:pPr>
    </w:lvl>
    <w:lvl w:ilvl="2" w:tplc="F5BE290A">
      <w:numFmt w:val="bullet"/>
      <w:lvlText w:val="•"/>
      <w:lvlJc w:val="left"/>
      <w:pPr>
        <w:ind w:left="1582" w:hanging="360"/>
      </w:pPr>
    </w:lvl>
    <w:lvl w:ilvl="3" w:tplc="BF9A078A">
      <w:numFmt w:val="bullet"/>
      <w:lvlText w:val="•"/>
      <w:lvlJc w:val="left"/>
      <w:pPr>
        <w:ind w:left="1963" w:hanging="360"/>
      </w:pPr>
    </w:lvl>
    <w:lvl w:ilvl="4" w:tplc="774E8932">
      <w:numFmt w:val="bullet"/>
      <w:lvlText w:val="•"/>
      <w:lvlJc w:val="left"/>
      <w:pPr>
        <w:ind w:left="2344" w:hanging="360"/>
      </w:pPr>
    </w:lvl>
    <w:lvl w:ilvl="5" w:tplc="A56A8094">
      <w:numFmt w:val="bullet"/>
      <w:lvlText w:val="•"/>
      <w:lvlJc w:val="left"/>
      <w:pPr>
        <w:ind w:left="2725" w:hanging="360"/>
      </w:pPr>
    </w:lvl>
    <w:lvl w:ilvl="6" w:tplc="4A700522">
      <w:numFmt w:val="bullet"/>
      <w:lvlText w:val="•"/>
      <w:lvlJc w:val="left"/>
      <w:pPr>
        <w:ind w:left="3106" w:hanging="360"/>
      </w:pPr>
    </w:lvl>
    <w:lvl w:ilvl="7" w:tplc="688AF9FA">
      <w:numFmt w:val="bullet"/>
      <w:lvlText w:val="•"/>
      <w:lvlJc w:val="left"/>
      <w:pPr>
        <w:ind w:left="3487" w:hanging="360"/>
      </w:pPr>
    </w:lvl>
    <w:lvl w:ilvl="8" w:tplc="A2A0815E">
      <w:numFmt w:val="bullet"/>
      <w:lvlText w:val="•"/>
      <w:lvlJc w:val="left"/>
      <w:pPr>
        <w:ind w:left="3868" w:hanging="360"/>
      </w:pPr>
    </w:lvl>
  </w:abstractNum>
  <w:abstractNum w:abstractNumId="5" w15:restartNumberingAfterBreak="0">
    <w:nsid w:val="308D5917"/>
    <w:multiLevelType w:val="hybridMultilevel"/>
    <w:tmpl w:val="1EF87EFE"/>
    <w:lvl w:ilvl="0" w:tplc="7D76B438">
      <w:numFmt w:val="bullet"/>
      <w:lvlText w:val=""/>
      <w:lvlJc w:val="left"/>
      <w:pPr>
        <w:ind w:left="701" w:hanging="360"/>
      </w:pPr>
      <w:rPr>
        <w:w w:val="100"/>
      </w:rPr>
    </w:lvl>
    <w:lvl w:ilvl="1" w:tplc="6A42047A">
      <w:numFmt w:val="bullet"/>
      <w:lvlText w:val="•"/>
      <w:lvlJc w:val="left"/>
      <w:pPr>
        <w:ind w:left="1084" w:hanging="360"/>
      </w:pPr>
    </w:lvl>
    <w:lvl w:ilvl="2" w:tplc="FE3AA996">
      <w:numFmt w:val="bullet"/>
      <w:lvlText w:val="•"/>
      <w:lvlJc w:val="left"/>
      <w:pPr>
        <w:ind w:left="1469" w:hanging="360"/>
      </w:pPr>
    </w:lvl>
    <w:lvl w:ilvl="3" w:tplc="726E4D12">
      <w:numFmt w:val="bullet"/>
      <w:lvlText w:val="•"/>
      <w:lvlJc w:val="left"/>
      <w:pPr>
        <w:ind w:left="1854" w:hanging="360"/>
      </w:pPr>
    </w:lvl>
    <w:lvl w:ilvl="4" w:tplc="422613A2">
      <w:numFmt w:val="bullet"/>
      <w:lvlText w:val="•"/>
      <w:lvlJc w:val="left"/>
      <w:pPr>
        <w:ind w:left="2239" w:hanging="360"/>
      </w:pPr>
    </w:lvl>
    <w:lvl w:ilvl="5" w:tplc="9F54FE3A">
      <w:numFmt w:val="bullet"/>
      <w:lvlText w:val="•"/>
      <w:lvlJc w:val="left"/>
      <w:pPr>
        <w:ind w:left="2624" w:hanging="360"/>
      </w:pPr>
    </w:lvl>
    <w:lvl w:ilvl="6" w:tplc="B80AC524">
      <w:numFmt w:val="bullet"/>
      <w:lvlText w:val="•"/>
      <w:lvlJc w:val="left"/>
      <w:pPr>
        <w:ind w:left="3009" w:hanging="360"/>
      </w:pPr>
    </w:lvl>
    <w:lvl w:ilvl="7" w:tplc="698CA0A4">
      <w:numFmt w:val="bullet"/>
      <w:lvlText w:val="•"/>
      <w:lvlJc w:val="left"/>
      <w:pPr>
        <w:ind w:left="3394" w:hanging="360"/>
      </w:pPr>
    </w:lvl>
    <w:lvl w:ilvl="8" w:tplc="525E4D60">
      <w:numFmt w:val="bullet"/>
      <w:lvlText w:val="•"/>
      <w:lvlJc w:val="left"/>
      <w:pPr>
        <w:ind w:left="3779" w:hanging="360"/>
      </w:pPr>
    </w:lvl>
  </w:abstractNum>
  <w:abstractNum w:abstractNumId="6" w15:restartNumberingAfterBreak="0">
    <w:nsid w:val="31CF0EAB"/>
    <w:multiLevelType w:val="hybridMultilevel"/>
    <w:tmpl w:val="E1807250"/>
    <w:lvl w:ilvl="0" w:tplc="FB360232">
      <w:numFmt w:val="bullet"/>
      <w:lvlText w:val=""/>
      <w:lvlJc w:val="left"/>
      <w:pPr>
        <w:ind w:left="701" w:hanging="360"/>
      </w:pPr>
      <w:rPr>
        <w:w w:val="100"/>
      </w:rPr>
    </w:lvl>
    <w:lvl w:ilvl="1" w:tplc="744CE1F8">
      <w:numFmt w:val="bullet"/>
      <w:lvlText w:val="•"/>
      <w:lvlJc w:val="left"/>
      <w:pPr>
        <w:ind w:left="1084" w:hanging="360"/>
      </w:pPr>
    </w:lvl>
    <w:lvl w:ilvl="2" w:tplc="A97C9288">
      <w:numFmt w:val="bullet"/>
      <w:lvlText w:val="•"/>
      <w:lvlJc w:val="left"/>
      <w:pPr>
        <w:ind w:left="1469" w:hanging="360"/>
      </w:pPr>
    </w:lvl>
    <w:lvl w:ilvl="3" w:tplc="E0F8449E">
      <w:numFmt w:val="bullet"/>
      <w:lvlText w:val="•"/>
      <w:lvlJc w:val="left"/>
      <w:pPr>
        <w:ind w:left="1854" w:hanging="360"/>
      </w:pPr>
    </w:lvl>
    <w:lvl w:ilvl="4" w:tplc="E4227098">
      <w:numFmt w:val="bullet"/>
      <w:lvlText w:val="•"/>
      <w:lvlJc w:val="left"/>
      <w:pPr>
        <w:ind w:left="2239" w:hanging="360"/>
      </w:pPr>
    </w:lvl>
    <w:lvl w:ilvl="5" w:tplc="EBFCD8FC">
      <w:numFmt w:val="bullet"/>
      <w:lvlText w:val="•"/>
      <w:lvlJc w:val="left"/>
      <w:pPr>
        <w:ind w:left="2624" w:hanging="360"/>
      </w:pPr>
    </w:lvl>
    <w:lvl w:ilvl="6" w:tplc="E60C127C">
      <w:numFmt w:val="bullet"/>
      <w:lvlText w:val="•"/>
      <w:lvlJc w:val="left"/>
      <w:pPr>
        <w:ind w:left="3009" w:hanging="360"/>
      </w:pPr>
    </w:lvl>
    <w:lvl w:ilvl="7" w:tplc="81F29966">
      <w:numFmt w:val="bullet"/>
      <w:lvlText w:val="•"/>
      <w:lvlJc w:val="left"/>
      <w:pPr>
        <w:ind w:left="3394" w:hanging="360"/>
      </w:pPr>
    </w:lvl>
    <w:lvl w:ilvl="8" w:tplc="4EA450C6">
      <w:numFmt w:val="bullet"/>
      <w:lvlText w:val="•"/>
      <w:lvlJc w:val="left"/>
      <w:pPr>
        <w:ind w:left="3779" w:hanging="360"/>
      </w:pPr>
    </w:lvl>
  </w:abstractNum>
  <w:abstractNum w:abstractNumId="7" w15:restartNumberingAfterBreak="0">
    <w:nsid w:val="6BE91B1D"/>
    <w:multiLevelType w:val="hybridMultilevel"/>
    <w:tmpl w:val="A3322C3E"/>
    <w:lvl w:ilvl="0" w:tplc="9B660348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color w:val="231F20"/>
        <w:w w:val="100"/>
        <w:sz w:val="18"/>
        <w:szCs w:val="18"/>
      </w:rPr>
    </w:lvl>
    <w:lvl w:ilvl="1" w:tplc="4EA816FE">
      <w:numFmt w:val="bullet"/>
      <w:lvlText w:val="•"/>
      <w:lvlJc w:val="left"/>
      <w:pPr>
        <w:ind w:left="1201" w:hanging="360"/>
      </w:pPr>
    </w:lvl>
    <w:lvl w:ilvl="2" w:tplc="5526F2EA">
      <w:numFmt w:val="bullet"/>
      <w:lvlText w:val="•"/>
      <w:lvlJc w:val="left"/>
      <w:pPr>
        <w:ind w:left="1582" w:hanging="360"/>
      </w:pPr>
    </w:lvl>
    <w:lvl w:ilvl="3" w:tplc="B8C4BF86">
      <w:numFmt w:val="bullet"/>
      <w:lvlText w:val="•"/>
      <w:lvlJc w:val="left"/>
      <w:pPr>
        <w:ind w:left="1963" w:hanging="360"/>
      </w:pPr>
    </w:lvl>
    <w:lvl w:ilvl="4" w:tplc="2BDC2564">
      <w:numFmt w:val="bullet"/>
      <w:lvlText w:val="•"/>
      <w:lvlJc w:val="left"/>
      <w:pPr>
        <w:ind w:left="2344" w:hanging="360"/>
      </w:pPr>
    </w:lvl>
    <w:lvl w:ilvl="5" w:tplc="E7822A20">
      <w:numFmt w:val="bullet"/>
      <w:lvlText w:val="•"/>
      <w:lvlJc w:val="left"/>
      <w:pPr>
        <w:ind w:left="2725" w:hanging="360"/>
      </w:pPr>
    </w:lvl>
    <w:lvl w:ilvl="6" w:tplc="54FA638E">
      <w:numFmt w:val="bullet"/>
      <w:lvlText w:val="•"/>
      <w:lvlJc w:val="left"/>
      <w:pPr>
        <w:ind w:left="3106" w:hanging="360"/>
      </w:pPr>
    </w:lvl>
    <w:lvl w:ilvl="7" w:tplc="D2BE7B42">
      <w:numFmt w:val="bullet"/>
      <w:lvlText w:val="•"/>
      <w:lvlJc w:val="left"/>
      <w:pPr>
        <w:ind w:left="3487" w:hanging="360"/>
      </w:pPr>
    </w:lvl>
    <w:lvl w:ilvl="8" w:tplc="1042FBEA">
      <w:numFmt w:val="bullet"/>
      <w:lvlText w:val="•"/>
      <w:lvlJc w:val="left"/>
      <w:pPr>
        <w:ind w:left="3868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EB"/>
    <w:rsid w:val="00102345"/>
    <w:rsid w:val="006A017D"/>
    <w:rsid w:val="007A3AEB"/>
    <w:rsid w:val="009519C3"/>
    <w:rsid w:val="00976FA4"/>
    <w:rsid w:val="00B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49F2"/>
  <w15:chartTrackingRefBased/>
  <w15:docId w15:val="{5C2376C5-B716-46AA-9A03-5D940DC3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A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7A3AEB"/>
    <w:pPr>
      <w:autoSpaceDE w:val="0"/>
      <w:autoSpaceDN w:val="0"/>
      <w:spacing w:before="24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Johanna J</dc:creator>
  <cp:keywords/>
  <dc:description/>
  <cp:lastModifiedBy>Hill, Johanna J</cp:lastModifiedBy>
  <cp:revision>5</cp:revision>
  <dcterms:created xsi:type="dcterms:W3CDTF">2018-07-06T17:02:00Z</dcterms:created>
  <dcterms:modified xsi:type="dcterms:W3CDTF">2018-07-06T18:02:00Z</dcterms:modified>
</cp:coreProperties>
</file>